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2C" w:rsidRPr="00523F9D" w:rsidRDefault="00BE652C">
      <w:pPr>
        <w:rPr>
          <w:u w:val="single"/>
          <w:lang w:val="en-CA"/>
        </w:rPr>
      </w:pPr>
    </w:p>
    <w:p w:rsidR="00BE652C" w:rsidRPr="00523F9D" w:rsidRDefault="00BE652C">
      <w:pPr>
        <w:rPr>
          <w:u w:val="single"/>
          <w:lang w:val="en-CA"/>
        </w:rPr>
      </w:pPr>
    </w:p>
    <w:p w:rsidR="00BE652C" w:rsidRPr="00523F9D" w:rsidRDefault="00BE652C">
      <w:pPr>
        <w:rPr>
          <w:u w:val="single"/>
          <w:lang w:val="en-CA"/>
        </w:rPr>
      </w:pPr>
    </w:p>
    <w:p w:rsidR="00BE652C" w:rsidRPr="00523F9D" w:rsidRDefault="004E32F7">
      <w:pPr>
        <w:tabs>
          <w:tab w:val="left" w:pos="1212"/>
        </w:tabs>
        <w:jc w:val="right"/>
        <w:rPr>
          <w:lang w:val="en-CA"/>
        </w:rPr>
      </w:pPr>
      <w:r>
        <w:rPr>
          <w:noProof/>
          <w:snapToGrid/>
          <w:lang w:eastAsia="fr-CA"/>
        </w:rPr>
        <w:drawing>
          <wp:inline distT="0" distB="0" distL="0" distR="0">
            <wp:extent cx="1209675" cy="952500"/>
            <wp:effectExtent l="19050" t="0" r="9525" b="0"/>
            <wp:docPr id="3" name="Image 3" descr="S:\Quebec Zone\Communications\Logos\Logo branding 2010\Logo_Red_Cross_Croix_Rouge_Qc_2.0\QUEBEC_ENGLISH\RGB\L_QUE_Can_Red_Cros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Quebec Zone\Communications\Logos\Logo branding 2010\Logo_Red_Cross_Croix_Rouge_Qc_2.0\QUEBEC_ENGLISH\RGB\L_QUE_Can_Red_Cross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52C" w:rsidRPr="00523F9D">
        <w:rPr>
          <w:noProof/>
          <w:snapToGrid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.45pt;margin-top:.6pt;width:126pt;height:54pt;z-index:251657728;visibility:visible;mso-position-horizontal-relative:text;mso-position-vertical-relative:text" stroked="f">
            <v:textbox>
              <w:txbxContent>
                <w:p w:rsidR="00BE652C" w:rsidRDefault="00BE65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Logo de l’entreprise ou de l’organisation</w:t>
                  </w:r>
                </w:p>
              </w:txbxContent>
            </v:textbox>
          </v:shape>
        </w:pict>
      </w:r>
    </w:p>
    <w:p w:rsidR="00BE652C" w:rsidRPr="00523F9D" w:rsidRDefault="00BE652C">
      <w:pPr>
        <w:ind w:left="720" w:hanging="720"/>
        <w:jc w:val="right"/>
        <w:rPr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 xml:space="preserve">To: </w:t>
      </w:r>
      <w:r w:rsidRPr="00523F9D">
        <w:rPr>
          <w:rFonts w:ascii="Arial" w:hAnsi="Arial" w:cs="Arial"/>
          <w:sz w:val="22"/>
          <w:szCs w:val="22"/>
          <w:lang w:val="en-CA"/>
        </w:rPr>
        <w:tab/>
        <w:t>All personnel</w:t>
      </w:r>
    </w:p>
    <w:p w:rsidR="00BE652C" w:rsidRPr="00523F9D" w:rsidRDefault="00BE652C">
      <w:pPr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>From:</w:t>
      </w:r>
      <w:r w:rsidRPr="00523F9D">
        <w:rPr>
          <w:rFonts w:ascii="Arial" w:hAnsi="Arial" w:cs="Arial"/>
          <w:sz w:val="22"/>
          <w:szCs w:val="22"/>
          <w:lang w:val="en-CA"/>
        </w:rPr>
        <w:tab/>
        <w:t xml:space="preserve">(Name and title of the organisation’s or company’s senior manager) </w:t>
      </w:r>
    </w:p>
    <w:p w:rsidR="00BE652C" w:rsidRPr="00523F9D" w:rsidRDefault="00BE652C">
      <w:pPr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>Date:</w:t>
      </w:r>
      <w:r w:rsidRPr="00523F9D">
        <w:rPr>
          <w:rFonts w:ascii="Arial" w:hAnsi="Arial" w:cs="Arial"/>
          <w:sz w:val="22"/>
          <w:szCs w:val="22"/>
          <w:lang w:val="en-CA"/>
        </w:rPr>
        <w:tab/>
      </w:r>
    </w:p>
    <w:p w:rsidR="00BE652C" w:rsidRPr="00523F9D" w:rsidRDefault="00BE652C">
      <w:pPr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BE652C">
      <w:pPr>
        <w:ind w:left="900" w:hanging="900"/>
        <w:rPr>
          <w:lang w:val="en-CA"/>
        </w:rPr>
      </w:pPr>
      <w:r w:rsidRPr="00523F9D">
        <w:rPr>
          <w:rFonts w:ascii="Arial" w:hAnsi="Arial" w:cs="Arial"/>
          <w:b/>
          <w:bCs/>
          <w:sz w:val="22"/>
          <w:szCs w:val="22"/>
          <w:lang w:val="en-CA"/>
        </w:rPr>
        <w:t xml:space="preserve">Subject: </w:t>
      </w:r>
      <w:r w:rsidRPr="00523F9D">
        <w:rPr>
          <w:rFonts w:ascii="Arial" w:hAnsi="Arial" w:cs="Arial"/>
          <w:b/>
          <w:bCs/>
          <w:sz w:val="22"/>
          <w:szCs w:val="22"/>
          <w:lang w:val="en-CA"/>
        </w:rPr>
        <w:tab/>
        <w:t>Result of the Annual Red Cross Fundraising Campaign</w:t>
      </w:r>
    </w:p>
    <w:p w:rsidR="00BE652C" w:rsidRPr="00523F9D" w:rsidRDefault="00BE652C">
      <w:pPr>
        <w:pBdr>
          <w:bottom w:val="single" w:sz="12" w:space="1" w:color="auto"/>
        </w:pBdr>
        <w:ind w:left="900" w:hanging="900"/>
        <w:rPr>
          <w:b/>
          <w:bCs/>
          <w:lang w:val="en-CA"/>
        </w:rPr>
      </w:pPr>
    </w:p>
    <w:p w:rsidR="00BE652C" w:rsidRPr="00523F9D" w:rsidRDefault="00BE652C">
      <w:pPr>
        <w:ind w:left="900" w:hanging="900"/>
        <w:rPr>
          <w:b/>
          <w:bCs/>
          <w:lang w:val="en-CA"/>
        </w:rPr>
      </w:pPr>
    </w:p>
    <w:p w:rsidR="00BE652C" w:rsidRPr="00523F9D" w:rsidRDefault="00BE652C">
      <w:pPr>
        <w:jc w:val="both"/>
        <w:rPr>
          <w:rFonts w:ascii="Arial" w:hAnsi="Arial" w:cs="Arial"/>
          <w:lang w:val="en-CA"/>
        </w:rPr>
      </w:pPr>
    </w:p>
    <w:p w:rsidR="00BE652C" w:rsidRPr="00523F9D" w:rsidRDefault="00BE652C">
      <w:pPr>
        <w:jc w:val="both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 xml:space="preserve">The Annual Red Cross Fundraising Campaign is now closed. Thank you for accepting my invitation to support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a 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humanitarian organization </w:t>
      </w:r>
      <w:r w:rsidR="00523F9D">
        <w:rPr>
          <w:rFonts w:ascii="Arial" w:hAnsi="Arial" w:cs="Arial"/>
          <w:sz w:val="22"/>
          <w:szCs w:val="22"/>
          <w:lang w:val="en-CA"/>
        </w:rPr>
        <w:t>that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 provides assistance to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people </w:t>
      </w:r>
      <w:r w:rsidRPr="00523F9D">
        <w:rPr>
          <w:rFonts w:ascii="Arial" w:hAnsi="Arial" w:cs="Arial"/>
          <w:sz w:val="22"/>
          <w:szCs w:val="22"/>
          <w:lang w:val="en-CA"/>
        </w:rPr>
        <w:t>affected by d</w:t>
      </w:r>
      <w:r w:rsidR="00523F9D">
        <w:rPr>
          <w:rFonts w:ascii="Arial" w:hAnsi="Arial" w:cs="Arial"/>
          <w:sz w:val="22"/>
          <w:szCs w:val="22"/>
          <w:lang w:val="en-CA"/>
        </w:rPr>
        <w:t>isasters in our community. These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 pe</w:t>
      </w:r>
      <w:r w:rsidR="00523F9D">
        <w:rPr>
          <w:rFonts w:ascii="Arial" w:hAnsi="Arial" w:cs="Arial"/>
          <w:sz w:val="22"/>
          <w:szCs w:val="22"/>
          <w:lang w:val="en-CA"/>
        </w:rPr>
        <w:t xml:space="preserve">ople could even be </w:t>
      </w:r>
      <w:r w:rsidR="00134775">
        <w:rPr>
          <w:rFonts w:ascii="Arial" w:hAnsi="Arial" w:cs="Arial"/>
          <w:sz w:val="22"/>
          <w:szCs w:val="22"/>
          <w:lang w:val="en-CA"/>
        </w:rPr>
        <w:t xml:space="preserve">among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our </w:t>
      </w:r>
      <w:r w:rsidR="00073011">
        <w:rPr>
          <w:rFonts w:ascii="Arial" w:hAnsi="Arial" w:cs="Arial"/>
          <w:sz w:val="22"/>
          <w:szCs w:val="22"/>
          <w:lang w:val="en-CA"/>
        </w:rPr>
        <w:t xml:space="preserve">own </w:t>
      </w:r>
      <w:r w:rsidR="00134775">
        <w:rPr>
          <w:rFonts w:ascii="Arial" w:hAnsi="Arial" w:cs="Arial"/>
          <w:sz w:val="22"/>
          <w:szCs w:val="22"/>
          <w:lang w:val="en-CA"/>
        </w:rPr>
        <w:t>loved ones</w:t>
      </w:r>
      <w:r w:rsidR="00523F9D">
        <w:rPr>
          <w:rFonts w:ascii="Arial" w:hAnsi="Arial" w:cs="Arial"/>
          <w:sz w:val="22"/>
          <w:szCs w:val="22"/>
          <w:lang w:val="en-CA"/>
        </w:rPr>
        <w:t xml:space="preserve">. 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Your participation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has 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enabled us to </w:t>
      </w:r>
      <w:r w:rsidR="00523F9D">
        <w:rPr>
          <w:rFonts w:ascii="Arial" w:hAnsi="Arial" w:cs="Arial"/>
          <w:sz w:val="22"/>
          <w:szCs w:val="22"/>
          <w:lang w:val="en-CA"/>
        </w:rPr>
        <w:t>make a donation of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 (</w:t>
      </w:r>
      <w:r w:rsidRPr="00523F9D">
        <w:rPr>
          <w:rFonts w:ascii="Arial" w:hAnsi="Arial" w:cs="Arial"/>
          <w:b/>
          <w:bCs/>
          <w:sz w:val="22"/>
          <w:szCs w:val="22"/>
          <w:lang w:val="en-CA"/>
        </w:rPr>
        <w:t>$ amount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) to the Red Cross. </w:t>
      </w:r>
    </w:p>
    <w:p w:rsidR="00BE652C" w:rsidRPr="00523F9D" w:rsidRDefault="00BE652C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BE652C">
      <w:pPr>
        <w:jc w:val="both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>This result is a testam</w:t>
      </w:r>
      <w:r w:rsidR="00073011">
        <w:rPr>
          <w:rFonts w:ascii="Arial" w:hAnsi="Arial" w:cs="Arial"/>
          <w:sz w:val="22"/>
          <w:szCs w:val="22"/>
          <w:lang w:val="en-CA"/>
        </w:rPr>
        <w:t>ent not only to your generosity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 but also to the commitment of campaign organizers. I wish to express special thanks to them for having dedicated their time and efforts to a cause that is so important to us.  </w:t>
      </w:r>
    </w:p>
    <w:p w:rsidR="00BE652C" w:rsidRPr="00523F9D" w:rsidRDefault="00BE652C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BE652C">
      <w:pPr>
        <w:jc w:val="both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 xml:space="preserve">To all donors, remember that you have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made much more than a donation. </w:t>
      </w:r>
      <w:r w:rsidRPr="00523F9D">
        <w:rPr>
          <w:rFonts w:ascii="Arial" w:hAnsi="Arial" w:cs="Arial"/>
          <w:sz w:val="22"/>
          <w:szCs w:val="22"/>
          <w:lang w:val="en-CA"/>
        </w:rPr>
        <w:t>You have provided hope. A gesture of solidarity that honours you and fills me with pride.</w:t>
      </w:r>
    </w:p>
    <w:p w:rsidR="00BE652C" w:rsidRPr="00523F9D" w:rsidRDefault="00BE652C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523F9D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Many t</w:t>
      </w:r>
      <w:r w:rsidR="00BE652C" w:rsidRPr="00523F9D">
        <w:rPr>
          <w:rFonts w:ascii="Arial" w:hAnsi="Arial" w:cs="Arial"/>
          <w:sz w:val="22"/>
          <w:szCs w:val="22"/>
          <w:lang w:val="en-CA"/>
        </w:rPr>
        <w:t>hank</w:t>
      </w:r>
      <w:r>
        <w:rPr>
          <w:rFonts w:ascii="Arial" w:hAnsi="Arial" w:cs="Arial"/>
          <w:sz w:val="22"/>
          <w:szCs w:val="22"/>
          <w:lang w:val="en-CA"/>
        </w:rPr>
        <w:t>s</w:t>
      </w:r>
      <w:r w:rsidR="00BE652C" w:rsidRPr="00523F9D">
        <w:rPr>
          <w:rFonts w:ascii="Arial" w:hAnsi="Arial" w:cs="Arial"/>
          <w:sz w:val="22"/>
          <w:szCs w:val="22"/>
          <w:lang w:val="en-CA"/>
        </w:rPr>
        <w:t xml:space="preserve"> for your support. See you next year! </w:t>
      </w:r>
    </w:p>
    <w:p w:rsidR="00BE652C" w:rsidRPr="00523F9D" w:rsidRDefault="00BE652C">
      <w:pPr>
        <w:tabs>
          <w:tab w:val="left" w:pos="1212"/>
        </w:tabs>
        <w:rPr>
          <w:color w:val="000000"/>
          <w:lang w:val="en-CA"/>
        </w:rPr>
      </w:pPr>
    </w:p>
    <w:p w:rsidR="00BE652C" w:rsidRPr="00523F9D" w:rsidRDefault="00BE652C">
      <w:pPr>
        <w:rPr>
          <w:lang w:val="en-CA"/>
        </w:rPr>
      </w:pPr>
    </w:p>
    <w:sectPr w:rsidR="00BE652C" w:rsidRPr="00523F9D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08"/>
  <w:hyphenationZone w:val="425"/>
  <w:doNotHyphenateCaps/>
  <w:characterSpacingControl w:val="doNotCompress"/>
  <w:compat/>
  <w:rsids>
    <w:rsidRoot w:val="00770FBE"/>
    <w:rsid w:val="00035B31"/>
    <w:rsid w:val="000426C3"/>
    <w:rsid w:val="00062FAD"/>
    <w:rsid w:val="00073011"/>
    <w:rsid w:val="000C008C"/>
    <w:rsid w:val="000C4E3D"/>
    <w:rsid w:val="000D013F"/>
    <w:rsid w:val="000E31AE"/>
    <w:rsid w:val="000E66C1"/>
    <w:rsid w:val="000F0524"/>
    <w:rsid w:val="000F1F84"/>
    <w:rsid w:val="000F72BA"/>
    <w:rsid w:val="00120A37"/>
    <w:rsid w:val="001316A6"/>
    <w:rsid w:val="00134775"/>
    <w:rsid w:val="00152917"/>
    <w:rsid w:val="001C663A"/>
    <w:rsid w:val="001D13EB"/>
    <w:rsid w:val="001D69A2"/>
    <w:rsid w:val="001E1D8F"/>
    <w:rsid w:val="001F4C1C"/>
    <w:rsid w:val="00206ED6"/>
    <w:rsid w:val="0022426B"/>
    <w:rsid w:val="002909FF"/>
    <w:rsid w:val="002B55A1"/>
    <w:rsid w:val="002C72A6"/>
    <w:rsid w:val="002E7BBD"/>
    <w:rsid w:val="00303E45"/>
    <w:rsid w:val="003742A8"/>
    <w:rsid w:val="003F2E40"/>
    <w:rsid w:val="0044105A"/>
    <w:rsid w:val="00471CB9"/>
    <w:rsid w:val="00476A6E"/>
    <w:rsid w:val="00477567"/>
    <w:rsid w:val="004E32F7"/>
    <w:rsid w:val="004E3568"/>
    <w:rsid w:val="00515D1B"/>
    <w:rsid w:val="0052183C"/>
    <w:rsid w:val="00523F9D"/>
    <w:rsid w:val="00567165"/>
    <w:rsid w:val="00585C4D"/>
    <w:rsid w:val="0061117F"/>
    <w:rsid w:val="006B49D1"/>
    <w:rsid w:val="006E3293"/>
    <w:rsid w:val="006E4861"/>
    <w:rsid w:val="00710AF7"/>
    <w:rsid w:val="00712190"/>
    <w:rsid w:val="00770FBE"/>
    <w:rsid w:val="007C038C"/>
    <w:rsid w:val="008045E3"/>
    <w:rsid w:val="00852F43"/>
    <w:rsid w:val="00865E3D"/>
    <w:rsid w:val="008B3666"/>
    <w:rsid w:val="008E1180"/>
    <w:rsid w:val="008E1D24"/>
    <w:rsid w:val="009050CD"/>
    <w:rsid w:val="00916919"/>
    <w:rsid w:val="00930EE6"/>
    <w:rsid w:val="00937F24"/>
    <w:rsid w:val="009E3F86"/>
    <w:rsid w:val="00A41638"/>
    <w:rsid w:val="00AC3D59"/>
    <w:rsid w:val="00B3025F"/>
    <w:rsid w:val="00B44C95"/>
    <w:rsid w:val="00B45219"/>
    <w:rsid w:val="00B85F3A"/>
    <w:rsid w:val="00B97695"/>
    <w:rsid w:val="00BD2184"/>
    <w:rsid w:val="00BE652C"/>
    <w:rsid w:val="00C02A1C"/>
    <w:rsid w:val="00CA12EE"/>
    <w:rsid w:val="00CB2327"/>
    <w:rsid w:val="00CE5B11"/>
    <w:rsid w:val="00D322BC"/>
    <w:rsid w:val="00E76AAC"/>
    <w:rsid w:val="00EB055E"/>
    <w:rsid w:val="00EF1CEB"/>
    <w:rsid w:val="00F2440C"/>
    <w:rsid w:val="00F924F1"/>
    <w:rsid w:val="00F92ED0"/>
    <w:rsid w:val="00FC475C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TableauNorm">
    <w:name w:val="Tableau Norm"/>
    <w:semiHidden/>
    <w:rPr>
      <w:snapToGrid w:val="0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rPr>
      <w:rFonts w:ascii="Arial" w:hAnsi="Arial" w:cs="Arial"/>
      <w:b/>
      <w:bCs/>
      <w:sz w:val="22"/>
      <w:szCs w:val="22"/>
    </w:rPr>
  </w:style>
  <w:style w:type="paragraph" w:customStyle="1" w:styleId="Textedebul">
    <w:name w:val="Texte de bul"/>
    <w:basedOn w:val="Normal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16"/>
      <w:szCs w:val="16"/>
      <w:lang w:val="fr-CA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Lettre-type de la direction aux employ_s avant la campagne</vt:lpstr>
    </vt:vector>
  </TitlesOfParts>
  <Company>The Canadian Red Cross/La Croix-Rouge canadienne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Lettre-type de la direction aux employ_s avant la campagne</dc:title>
  <dc:subject/>
  <dc:creator>Daniel Bri_re</dc:creator>
  <cp:keywords/>
  <dc:description/>
  <cp:lastModifiedBy>mmarotte</cp:lastModifiedBy>
  <cp:revision>2</cp:revision>
  <dcterms:created xsi:type="dcterms:W3CDTF">2012-02-20T21:12:00Z</dcterms:created>
  <dcterms:modified xsi:type="dcterms:W3CDTF">2012-02-20T21:12:00Z</dcterms:modified>
</cp:coreProperties>
</file>